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3D" w:rsidRPr="00A5729F" w:rsidRDefault="00FA453D" w:rsidP="002D698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5729F">
        <w:rPr>
          <w:rFonts w:ascii="Times New Roman" w:hAnsi="Times New Roman"/>
          <w:b/>
          <w:sz w:val="28"/>
          <w:szCs w:val="28"/>
        </w:rPr>
        <w:t>ЛАЗУРНЕНСКИЙ  СЕЛЬСКИЙ СОВЕТ ДЕПУТАТОВ</w:t>
      </w:r>
    </w:p>
    <w:p w:rsidR="00AB3EF1" w:rsidRPr="00A5729F" w:rsidRDefault="00FA453D" w:rsidP="002D698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5729F">
        <w:rPr>
          <w:rFonts w:ascii="Times New Roman" w:hAnsi="Times New Roman"/>
          <w:b/>
          <w:sz w:val="28"/>
          <w:szCs w:val="28"/>
        </w:rPr>
        <w:t>КОЗУЛЬСКОГО РАЙОНА</w:t>
      </w:r>
    </w:p>
    <w:p w:rsidR="00FA453D" w:rsidRPr="00A5729F" w:rsidRDefault="00FA453D" w:rsidP="002D698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5729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D698A" w:rsidRPr="00A5729F" w:rsidRDefault="002D698A" w:rsidP="000C325B">
      <w:pPr>
        <w:pStyle w:val="1"/>
      </w:pPr>
    </w:p>
    <w:p w:rsidR="00FA453D" w:rsidRPr="00A5729F" w:rsidRDefault="002D698A" w:rsidP="000C325B">
      <w:pPr>
        <w:pStyle w:val="1"/>
        <w:rPr>
          <w:b/>
        </w:rPr>
      </w:pPr>
      <w:r w:rsidRPr="00A5729F">
        <w:t xml:space="preserve">          </w:t>
      </w:r>
      <w:proofErr w:type="gramStart"/>
      <w:r w:rsidR="00FA453D" w:rsidRPr="00A5729F">
        <w:rPr>
          <w:b/>
          <w:sz w:val="28"/>
          <w:szCs w:val="28"/>
        </w:rPr>
        <w:t>Р</w:t>
      </w:r>
      <w:proofErr w:type="gramEnd"/>
      <w:r w:rsidR="00FA453D" w:rsidRPr="00A5729F">
        <w:rPr>
          <w:b/>
          <w:sz w:val="28"/>
          <w:szCs w:val="28"/>
        </w:rPr>
        <w:t xml:space="preserve"> Е Ш Е Н И Е </w:t>
      </w:r>
      <w:r w:rsidR="00FA453D" w:rsidRPr="00A5729F">
        <w:rPr>
          <w:b/>
        </w:rPr>
        <w:t xml:space="preserve"> </w:t>
      </w:r>
      <w:r w:rsidR="00346CD6" w:rsidRPr="00A5729F">
        <w:rPr>
          <w:b/>
        </w:rPr>
        <w:t xml:space="preserve"> </w:t>
      </w:r>
    </w:p>
    <w:p w:rsidR="00FA453D" w:rsidRPr="00A5729F" w:rsidRDefault="00FA453D" w:rsidP="000C325B">
      <w:pPr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A453D" w:rsidRPr="00A5729F" w:rsidTr="000C325B">
        <w:tc>
          <w:tcPr>
            <w:tcW w:w="3190" w:type="dxa"/>
          </w:tcPr>
          <w:p w:rsidR="00FA453D" w:rsidRPr="00A5729F" w:rsidRDefault="002527B2" w:rsidP="00C022F7">
            <w:pPr>
              <w:jc w:val="both"/>
              <w:rPr>
                <w:rFonts w:ascii="Times New Roman" w:hAnsi="Times New Roman"/>
                <w:sz w:val="28"/>
              </w:rPr>
            </w:pPr>
            <w:r w:rsidRPr="00A5729F">
              <w:rPr>
                <w:rFonts w:ascii="Times New Roman" w:hAnsi="Times New Roman"/>
                <w:sz w:val="28"/>
              </w:rPr>
              <w:t xml:space="preserve">      </w:t>
            </w:r>
            <w:r w:rsidR="00C022F7">
              <w:rPr>
                <w:rFonts w:ascii="Times New Roman" w:hAnsi="Times New Roman"/>
                <w:sz w:val="28"/>
              </w:rPr>
              <w:t xml:space="preserve">07 мая </w:t>
            </w:r>
            <w:r w:rsidR="00FA453D" w:rsidRPr="00A5729F">
              <w:rPr>
                <w:rFonts w:ascii="Times New Roman" w:hAnsi="Times New Roman"/>
                <w:sz w:val="28"/>
              </w:rPr>
              <w:t>20</w:t>
            </w:r>
            <w:r w:rsidR="00346CD6" w:rsidRPr="00A5729F">
              <w:rPr>
                <w:rFonts w:ascii="Times New Roman" w:hAnsi="Times New Roman"/>
                <w:sz w:val="28"/>
              </w:rPr>
              <w:t>24</w:t>
            </w:r>
            <w:r w:rsidR="00FA453D" w:rsidRPr="00A5729F">
              <w:rPr>
                <w:rFonts w:ascii="Times New Roman" w:hAnsi="Times New Roman"/>
                <w:sz w:val="28"/>
              </w:rPr>
              <w:t xml:space="preserve"> </w:t>
            </w:r>
            <w:r w:rsidR="002D698A" w:rsidRPr="00A5729F">
              <w:rPr>
                <w:rFonts w:ascii="Times New Roman" w:hAnsi="Times New Roman"/>
                <w:sz w:val="28"/>
              </w:rPr>
              <w:t>года</w:t>
            </w:r>
            <w:r w:rsidR="00FA453D" w:rsidRPr="00A5729F">
              <w:rPr>
                <w:rFonts w:ascii="Times New Roman" w:hAnsi="Times New Roman"/>
                <w:sz w:val="28"/>
              </w:rPr>
              <w:t xml:space="preserve">               </w:t>
            </w:r>
            <w:r w:rsidR="002D698A" w:rsidRPr="00A5729F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</w:t>
            </w:r>
            <w:r w:rsidR="00FA453D" w:rsidRPr="00A5729F">
              <w:rPr>
                <w:rFonts w:ascii="Times New Roman" w:hAnsi="Times New Roman"/>
                <w:sz w:val="28"/>
              </w:rPr>
              <w:t xml:space="preserve">        </w:t>
            </w:r>
          </w:p>
        </w:tc>
        <w:tc>
          <w:tcPr>
            <w:tcW w:w="3190" w:type="dxa"/>
          </w:tcPr>
          <w:p w:rsidR="00FA453D" w:rsidRPr="00A5729F" w:rsidRDefault="002D698A" w:rsidP="00A5729F">
            <w:pPr>
              <w:jc w:val="center"/>
              <w:rPr>
                <w:rFonts w:ascii="Times New Roman" w:hAnsi="Times New Roman"/>
                <w:sz w:val="28"/>
              </w:rPr>
            </w:pPr>
            <w:r w:rsidRPr="00A5729F">
              <w:rPr>
                <w:rFonts w:ascii="Times New Roman" w:hAnsi="Times New Roman"/>
                <w:sz w:val="28"/>
              </w:rPr>
              <w:t xml:space="preserve">             </w:t>
            </w:r>
            <w:r w:rsidR="00FA453D" w:rsidRPr="00A5729F">
              <w:rPr>
                <w:rFonts w:ascii="Times New Roman" w:hAnsi="Times New Roman"/>
                <w:sz w:val="28"/>
              </w:rPr>
              <w:t>п</w:t>
            </w:r>
            <w:r w:rsidR="00A5729F" w:rsidRPr="00A5729F">
              <w:rPr>
                <w:rFonts w:ascii="Times New Roman" w:hAnsi="Times New Roman"/>
                <w:sz w:val="28"/>
              </w:rPr>
              <w:t>.</w:t>
            </w:r>
            <w:r w:rsidR="00FA453D" w:rsidRPr="00A5729F">
              <w:rPr>
                <w:rFonts w:ascii="Times New Roman" w:hAnsi="Times New Roman"/>
                <w:sz w:val="28"/>
              </w:rPr>
              <w:t xml:space="preserve"> Лазурный</w:t>
            </w:r>
          </w:p>
        </w:tc>
        <w:tc>
          <w:tcPr>
            <w:tcW w:w="3190" w:type="dxa"/>
          </w:tcPr>
          <w:p w:rsidR="00FA453D" w:rsidRPr="00A5729F" w:rsidRDefault="00FA453D" w:rsidP="00C022F7">
            <w:pPr>
              <w:ind w:left="2125" w:hanging="2125"/>
              <w:jc w:val="both"/>
              <w:rPr>
                <w:rFonts w:ascii="Times New Roman" w:hAnsi="Times New Roman"/>
                <w:sz w:val="28"/>
              </w:rPr>
            </w:pPr>
            <w:r w:rsidRPr="00A5729F">
              <w:rPr>
                <w:rFonts w:ascii="Times New Roman" w:hAnsi="Times New Roman"/>
                <w:sz w:val="28"/>
              </w:rPr>
              <w:t xml:space="preserve"> </w:t>
            </w:r>
            <w:r w:rsidR="002D698A" w:rsidRPr="00A5729F">
              <w:rPr>
                <w:rFonts w:ascii="Times New Roman" w:hAnsi="Times New Roman"/>
                <w:sz w:val="28"/>
              </w:rPr>
              <w:t xml:space="preserve">          </w:t>
            </w:r>
            <w:r w:rsidRPr="00A5729F">
              <w:rPr>
                <w:rFonts w:ascii="Times New Roman" w:hAnsi="Times New Roman"/>
                <w:sz w:val="28"/>
              </w:rPr>
              <w:t>№</w:t>
            </w:r>
            <w:r w:rsidR="002527B2" w:rsidRPr="00A5729F">
              <w:rPr>
                <w:rFonts w:ascii="Times New Roman" w:hAnsi="Times New Roman"/>
                <w:sz w:val="28"/>
              </w:rPr>
              <w:t xml:space="preserve"> </w:t>
            </w:r>
            <w:r w:rsidR="00C022F7">
              <w:rPr>
                <w:rFonts w:ascii="Times New Roman" w:hAnsi="Times New Roman"/>
                <w:sz w:val="28"/>
              </w:rPr>
              <w:t>45-200</w:t>
            </w:r>
            <w:r w:rsidRPr="00A5729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46CD6" w:rsidRPr="00A5729F" w:rsidRDefault="00346CD6" w:rsidP="00346CD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</w:pPr>
    </w:p>
    <w:p w:rsidR="00346CD6" w:rsidRPr="00A5729F" w:rsidRDefault="00346CD6" w:rsidP="003508C9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/>
          <w:color w:val="483B3F"/>
          <w:sz w:val="24"/>
          <w:szCs w:val="24"/>
          <w:lang w:eastAsia="ru-RU"/>
        </w:rPr>
      </w:pPr>
      <w:r w:rsidRPr="00A5729F">
        <w:rPr>
          <w:rFonts w:ascii="Times New Roman" w:eastAsia="Times New Roman" w:hAnsi="Times New Roman"/>
          <w:b/>
          <w:bCs/>
          <w:color w:val="483B3F"/>
          <w:sz w:val="24"/>
          <w:szCs w:val="24"/>
          <w:lang w:eastAsia="ru-RU"/>
        </w:rPr>
        <w:t>ОБ УТВЕРЖДЕНИИ ПОЛОЖЕНИЯ О ПОРЯДКЕ ФОРМИРОВАНИЯ И ИСПОЛЬЗОВАНИЯ МУНИЦИПАЛЬНОГО ДОРОЖНОГО ФОНДА                         ЛАЗУРНЕНСКОГО СЕЛЬСОВЕТ</w:t>
      </w:r>
    </w:p>
    <w:p w:rsidR="00FA453D" w:rsidRPr="00A5729F" w:rsidRDefault="00FA453D" w:rsidP="002D698A">
      <w:pPr>
        <w:pStyle w:val="12"/>
        <w:spacing w:before="0" w:after="0"/>
        <w:ind w:firstLine="709"/>
        <w:jc w:val="both"/>
        <w:rPr>
          <w:szCs w:val="28"/>
        </w:rPr>
      </w:pPr>
      <w:r w:rsidRPr="00A5729F">
        <w:rPr>
          <w:szCs w:val="28"/>
        </w:rPr>
        <w:t xml:space="preserve">                 </w:t>
      </w:r>
      <w:proofErr w:type="gramStart"/>
      <w:r w:rsidR="003508C9" w:rsidRPr="00A5729F">
        <w:rPr>
          <w:rFonts w:eastAsia="Times New Roman CYR"/>
          <w:szCs w:val="28"/>
        </w:rPr>
        <w:t xml:space="preserve">В соответствии с пунктом 5 статьи 179.4 Бюджетного кодекса Российской Федерации, </w:t>
      </w:r>
      <w:r w:rsidR="003508C9" w:rsidRPr="00A5729F">
        <w:rPr>
          <w:color w:val="000000"/>
          <w:szCs w:val="28"/>
        </w:rPr>
        <w:t>Федеральным законом от 8 ноября 2007 г.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3508C9" w:rsidRPr="00A5729F">
        <w:rPr>
          <w:rFonts w:eastAsia="Times New Roman CYR"/>
          <w:szCs w:val="28"/>
        </w:rPr>
        <w:t xml:space="preserve">,  Федеральным законом от 6 октября 2003 г. № 131-ФЗ «Об общих принципах организации местного самоуправления в Российской Федерации», руководствуясь </w:t>
      </w:r>
      <w:r w:rsidR="002D698A" w:rsidRPr="00A5729F">
        <w:rPr>
          <w:rFonts w:eastAsia="Times New Roman CYR"/>
          <w:szCs w:val="28"/>
        </w:rPr>
        <w:t xml:space="preserve">статьями 14.25 </w:t>
      </w:r>
      <w:r w:rsidR="003508C9" w:rsidRPr="00A5729F">
        <w:rPr>
          <w:spacing w:val="-1"/>
          <w:szCs w:val="28"/>
        </w:rPr>
        <w:t>Устав</w:t>
      </w:r>
      <w:r w:rsidR="002D698A" w:rsidRPr="00A5729F">
        <w:rPr>
          <w:spacing w:val="-1"/>
          <w:szCs w:val="28"/>
        </w:rPr>
        <w:t>а</w:t>
      </w:r>
      <w:proofErr w:type="gramEnd"/>
      <w:r w:rsidR="003508C9" w:rsidRPr="00A5729F">
        <w:rPr>
          <w:spacing w:val="-1"/>
          <w:szCs w:val="28"/>
        </w:rPr>
        <w:t xml:space="preserve">  Лазурненск</w:t>
      </w:r>
      <w:r w:rsidR="002D698A" w:rsidRPr="00A5729F">
        <w:rPr>
          <w:spacing w:val="-1"/>
          <w:szCs w:val="28"/>
        </w:rPr>
        <w:t>ого</w:t>
      </w:r>
      <w:r w:rsidR="003508C9" w:rsidRPr="00A5729F">
        <w:rPr>
          <w:spacing w:val="-1"/>
          <w:szCs w:val="28"/>
        </w:rPr>
        <w:t xml:space="preserve"> сельсовет</w:t>
      </w:r>
      <w:r w:rsidR="002D698A" w:rsidRPr="00A5729F">
        <w:rPr>
          <w:spacing w:val="-1"/>
          <w:szCs w:val="28"/>
        </w:rPr>
        <w:t>а</w:t>
      </w:r>
      <w:r w:rsidR="003508C9" w:rsidRPr="00A5729F">
        <w:rPr>
          <w:szCs w:val="28"/>
        </w:rPr>
        <w:t xml:space="preserve">, </w:t>
      </w:r>
      <w:r w:rsidR="002D698A" w:rsidRPr="00A5729F">
        <w:rPr>
          <w:szCs w:val="28"/>
        </w:rPr>
        <w:t xml:space="preserve">Лазурненский сельский </w:t>
      </w:r>
      <w:r w:rsidR="003508C9" w:rsidRPr="00A5729F">
        <w:rPr>
          <w:szCs w:val="28"/>
        </w:rPr>
        <w:t xml:space="preserve">Совет депутатов </w:t>
      </w:r>
      <w:r w:rsidRPr="00A5729F">
        <w:rPr>
          <w:szCs w:val="28"/>
        </w:rPr>
        <w:t xml:space="preserve"> </w:t>
      </w:r>
      <w:r w:rsidR="003508C9" w:rsidRPr="00A5729F">
        <w:rPr>
          <w:szCs w:val="28"/>
        </w:rPr>
        <w:t xml:space="preserve">          </w:t>
      </w:r>
      <w:r w:rsidR="003508C9" w:rsidRPr="00A5729F">
        <w:rPr>
          <w:spacing w:val="-1"/>
          <w:sz w:val="24"/>
        </w:rPr>
        <w:t>РЕШИЛ:</w:t>
      </w:r>
    </w:p>
    <w:p w:rsidR="00FA453D" w:rsidRPr="00A5729F" w:rsidRDefault="00FA453D" w:rsidP="000C325B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       </w:t>
      </w:r>
      <w:r w:rsidR="003508C9" w:rsidRPr="00A5729F">
        <w:rPr>
          <w:rFonts w:ascii="Times New Roman" w:hAnsi="Times New Roman"/>
          <w:sz w:val="28"/>
          <w:szCs w:val="28"/>
        </w:rPr>
        <w:t xml:space="preserve">  1</w:t>
      </w:r>
      <w:r w:rsidRPr="00A5729F">
        <w:rPr>
          <w:rFonts w:ascii="Times New Roman" w:hAnsi="Times New Roman"/>
          <w:sz w:val="28"/>
          <w:szCs w:val="28"/>
        </w:rPr>
        <w:t>.Утвердить Положение о</w:t>
      </w:r>
      <w:r w:rsidR="003508C9" w:rsidRPr="00A5729F">
        <w:rPr>
          <w:rFonts w:ascii="Times New Roman" w:hAnsi="Times New Roman"/>
          <w:sz w:val="28"/>
          <w:szCs w:val="28"/>
        </w:rPr>
        <w:t xml:space="preserve"> порядке формирования</w:t>
      </w:r>
      <w:r w:rsidRPr="00A5729F">
        <w:rPr>
          <w:rFonts w:ascii="Times New Roman" w:hAnsi="Times New Roman"/>
          <w:sz w:val="28"/>
          <w:szCs w:val="28"/>
        </w:rPr>
        <w:t xml:space="preserve"> </w:t>
      </w:r>
      <w:r w:rsidR="003508C9" w:rsidRPr="00A5729F">
        <w:rPr>
          <w:rFonts w:ascii="Times New Roman" w:hAnsi="Times New Roman"/>
          <w:sz w:val="28"/>
          <w:szCs w:val="28"/>
        </w:rPr>
        <w:t xml:space="preserve">и использования </w:t>
      </w:r>
      <w:r w:rsidRPr="00A5729F">
        <w:rPr>
          <w:rFonts w:ascii="Times New Roman" w:hAnsi="Times New Roman"/>
          <w:sz w:val="28"/>
          <w:szCs w:val="28"/>
        </w:rPr>
        <w:t>муниципально</w:t>
      </w:r>
      <w:r w:rsidR="003508C9" w:rsidRPr="00A5729F">
        <w:rPr>
          <w:rFonts w:ascii="Times New Roman" w:hAnsi="Times New Roman"/>
          <w:sz w:val="28"/>
          <w:szCs w:val="28"/>
        </w:rPr>
        <w:t>го</w:t>
      </w:r>
      <w:r w:rsidRPr="00A5729F">
        <w:rPr>
          <w:rFonts w:ascii="Times New Roman" w:hAnsi="Times New Roman"/>
          <w:sz w:val="28"/>
          <w:szCs w:val="28"/>
        </w:rPr>
        <w:t xml:space="preserve"> дорожно</w:t>
      </w:r>
      <w:r w:rsidR="003508C9" w:rsidRPr="00A5729F">
        <w:rPr>
          <w:rFonts w:ascii="Times New Roman" w:hAnsi="Times New Roman"/>
          <w:sz w:val="28"/>
          <w:szCs w:val="28"/>
        </w:rPr>
        <w:t>го</w:t>
      </w:r>
      <w:r w:rsidR="009810D1" w:rsidRPr="00A5729F">
        <w:rPr>
          <w:rFonts w:ascii="Times New Roman" w:hAnsi="Times New Roman"/>
          <w:sz w:val="28"/>
          <w:szCs w:val="28"/>
        </w:rPr>
        <w:t xml:space="preserve"> фонда</w:t>
      </w:r>
      <w:r w:rsidRPr="00A5729F">
        <w:rPr>
          <w:rFonts w:ascii="Times New Roman" w:hAnsi="Times New Roman"/>
          <w:sz w:val="28"/>
          <w:szCs w:val="28"/>
        </w:rPr>
        <w:t xml:space="preserve"> муниципального образования «Лазурненский сельсовет» Козульского района  Красноярского края</w:t>
      </w:r>
      <w:r w:rsidR="00F44560" w:rsidRPr="00A5729F">
        <w:rPr>
          <w:rFonts w:ascii="Times New Roman" w:hAnsi="Times New Roman"/>
          <w:sz w:val="28"/>
          <w:szCs w:val="28"/>
        </w:rPr>
        <w:t xml:space="preserve">  согласно Приложению</w:t>
      </w:r>
      <w:r w:rsidRPr="00A5729F">
        <w:rPr>
          <w:rFonts w:ascii="Times New Roman" w:hAnsi="Times New Roman"/>
          <w:sz w:val="28"/>
          <w:szCs w:val="28"/>
        </w:rPr>
        <w:t>.</w:t>
      </w:r>
    </w:p>
    <w:p w:rsidR="0042004F" w:rsidRPr="00A5729F" w:rsidRDefault="009810D1" w:rsidP="000C325B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      2. Признать утративш</w:t>
      </w:r>
      <w:r w:rsidR="002D698A" w:rsidRPr="00A5729F">
        <w:rPr>
          <w:rFonts w:ascii="Times New Roman" w:hAnsi="Times New Roman"/>
          <w:sz w:val="28"/>
          <w:szCs w:val="28"/>
        </w:rPr>
        <w:t>им</w:t>
      </w:r>
      <w:r w:rsidRPr="00A5729F">
        <w:rPr>
          <w:rFonts w:ascii="Times New Roman" w:hAnsi="Times New Roman"/>
          <w:sz w:val="28"/>
          <w:szCs w:val="28"/>
        </w:rPr>
        <w:t xml:space="preserve"> силу решение Лазурненского сельского Совета депутатов от</w:t>
      </w:r>
      <w:r w:rsidR="0042004F" w:rsidRPr="00A5729F">
        <w:rPr>
          <w:rFonts w:ascii="Times New Roman" w:hAnsi="Times New Roman"/>
          <w:sz w:val="28"/>
          <w:szCs w:val="28"/>
        </w:rPr>
        <w:t xml:space="preserve"> 07.10.2013</w:t>
      </w:r>
      <w:r w:rsidR="002D698A" w:rsidRPr="00A5729F">
        <w:rPr>
          <w:rFonts w:ascii="Times New Roman" w:hAnsi="Times New Roman"/>
          <w:sz w:val="28"/>
          <w:szCs w:val="28"/>
        </w:rPr>
        <w:t xml:space="preserve"> </w:t>
      </w:r>
      <w:r w:rsidR="0042004F" w:rsidRPr="00A5729F">
        <w:rPr>
          <w:rFonts w:ascii="Times New Roman" w:hAnsi="Times New Roman"/>
          <w:sz w:val="28"/>
          <w:szCs w:val="28"/>
        </w:rPr>
        <w:t>№27-104</w:t>
      </w:r>
      <w:r w:rsidR="0042004F" w:rsidRPr="00A5729F">
        <w:rPr>
          <w:rFonts w:ascii="Times New Roman" w:hAnsi="Times New Roman"/>
          <w:b/>
          <w:sz w:val="28"/>
          <w:szCs w:val="28"/>
        </w:rPr>
        <w:t xml:space="preserve"> «</w:t>
      </w:r>
      <w:r w:rsidR="0042004F" w:rsidRPr="00A5729F">
        <w:rPr>
          <w:rFonts w:ascii="Times New Roman" w:hAnsi="Times New Roman"/>
          <w:sz w:val="28"/>
          <w:szCs w:val="28"/>
        </w:rPr>
        <w:t>О создании муниципального дорожного фонда муниципального образования Лазурненский сельсовет Козульского района  Красноярского края»</w:t>
      </w:r>
      <w:r w:rsidR="00FA1A77" w:rsidRPr="00A5729F">
        <w:rPr>
          <w:rFonts w:ascii="Times New Roman" w:hAnsi="Times New Roman"/>
          <w:sz w:val="28"/>
          <w:szCs w:val="28"/>
        </w:rPr>
        <w:t>.</w:t>
      </w:r>
    </w:p>
    <w:p w:rsidR="00EF0DCB" w:rsidRPr="00A5729F" w:rsidRDefault="0042004F" w:rsidP="00EF0DC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</w:t>
      </w:r>
      <w:r w:rsidR="00FA453D" w:rsidRPr="00A5729F">
        <w:rPr>
          <w:rFonts w:ascii="Times New Roman" w:hAnsi="Times New Roman"/>
          <w:sz w:val="28"/>
          <w:szCs w:val="28"/>
        </w:rPr>
        <w:t xml:space="preserve">3. </w:t>
      </w:r>
      <w:r w:rsidR="00EF0DCB" w:rsidRPr="00A5729F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 в периодическом печатном издании «Лазурненский вестник», и подлежит размещению на официальном сайте администрации Лазурненского сельсовета в информационно - телекоммуникационной сети «Интернет»</w:t>
      </w:r>
      <w:r w:rsidR="00EF0DCB" w:rsidRPr="00A5729F">
        <w:rPr>
          <w:rFonts w:ascii="Times New Roman" w:hAnsi="Times New Roman"/>
          <w:color w:val="000000"/>
          <w:sz w:val="28"/>
          <w:szCs w:val="28"/>
        </w:rPr>
        <w:t>.</w:t>
      </w:r>
    </w:p>
    <w:p w:rsidR="00EF0DCB" w:rsidRPr="00A5729F" w:rsidRDefault="00EF0DCB" w:rsidP="00EF0DC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DCB" w:rsidRPr="00A5729F" w:rsidRDefault="00EF0DCB" w:rsidP="00EF0DC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53D" w:rsidRPr="00A5729F" w:rsidRDefault="00FA453D" w:rsidP="000C325B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        </w:t>
      </w:r>
      <w:r w:rsidR="00A5729F">
        <w:rPr>
          <w:rFonts w:ascii="Times New Roman" w:hAnsi="Times New Roman"/>
          <w:sz w:val="28"/>
          <w:szCs w:val="28"/>
        </w:rPr>
        <w:t xml:space="preserve"> </w:t>
      </w:r>
      <w:r w:rsidRPr="00A5729F">
        <w:rPr>
          <w:rFonts w:ascii="Times New Roman" w:hAnsi="Times New Roman"/>
          <w:sz w:val="28"/>
          <w:szCs w:val="28"/>
        </w:rPr>
        <w:t xml:space="preserve"> А.С.Дементьев</w:t>
      </w:r>
    </w:p>
    <w:p w:rsidR="002527B2" w:rsidRPr="00A5729F" w:rsidRDefault="002527B2" w:rsidP="002527B2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>Председатель  сельского Совета депутатов                           В.И.Транчукова</w:t>
      </w:r>
    </w:p>
    <w:p w:rsidR="002527B2" w:rsidRPr="00A5729F" w:rsidRDefault="002527B2" w:rsidP="002527B2">
      <w:pPr>
        <w:jc w:val="both"/>
        <w:rPr>
          <w:rFonts w:ascii="Times New Roman" w:hAnsi="Times New Roman"/>
          <w:sz w:val="28"/>
          <w:szCs w:val="28"/>
        </w:rPr>
      </w:pPr>
    </w:p>
    <w:p w:rsidR="002527B2" w:rsidRPr="00A5729F" w:rsidRDefault="002527B2" w:rsidP="000C325B">
      <w:pPr>
        <w:jc w:val="both"/>
        <w:rPr>
          <w:rFonts w:ascii="Times New Roman" w:hAnsi="Times New Roman"/>
        </w:rPr>
      </w:pPr>
    </w:p>
    <w:p w:rsidR="00F44560" w:rsidRPr="00A5729F" w:rsidRDefault="002527B2" w:rsidP="00EF0DC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44560" w:rsidRPr="00A5729F">
        <w:rPr>
          <w:rFonts w:ascii="Times New Roman" w:hAnsi="Times New Roman"/>
          <w:sz w:val="28"/>
          <w:szCs w:val="28"/>
        </w:rPr>
        <w:t xml:space="preserve">  </w:t>
      </w:r>
      <w:r w:rsidR="00B520BC" w:rsidRPr="00A5729F">
        <w:rPr>
          <w:rFonts w:ascii="Times New Roman" w:hAnsi="Times New Roman"/>
          <w:sz w:val="28"/>
          <w:szCs w:val="28"/>
        </w:rPr>
        <w:t xml:space="preserve">  </w:t>
      </w:r>
      <w:r w:rsidR="00F44560" w:rsidRPr="00A5729F">
        <w:rPr>
          <w:rFonts w:ascii="Times New Roman" w:hAnsi="Times New Roman"/>
          <w:sz w:val="28"/>
          <w:szCs w:val="28"/>
        </w:rPr>
        <w:t xml:space="preserve"> </w:t>
      </w:r>
      <w:r w:rsidR="00EF0DCB" w:rsidRPr="00A5729F">
        <w:rPr>
          <w:rFonts w:ascii="Times New Roman" w:hAnsi="Times New Roman"/>
          <w:sz w:val="28"/>
          <w:szCs w:val="28"/>
        </w:rPr>
        <w:t xml:space="preserve">                              </w:t>
      </w:r>
      <w:r w:rsidR="00F44560" w:rsidRPr="00A5729F">
        <w:rPr>
          <w:rFonts w:ascii="Times New Roman" w:hAnsi="Times New Roman"/>
          <w:sz w:val="28"/>
          <w:szCs w:val="28"/>
        </w:rPr>
        <w:t xml:space="preserve"> Приложение </w:t>
      </w:r>
    </w:p>
    <w:p w:rsidR="00F44560" w:rsidRPr="00A5729F" w:rsidRDefault="002527B2" w:rsidP="00EF0DC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F0DCB" w:rsidRPr="00A5729F">
        <w:rPr>
          <w:rFonts w:ascii="Times New Roman" w:hAnsi="Times New Roman"/>
          <w:sz w:val="28"/>
          <w:szCs w:val="28"/>
        </w:rPr>
        <w:t xml:space="preserve">                             к </w:t>
      </w:r>
      <w:r w:rsidR="00F44560" w:rsidRPr="00A5729F">
        <w:rPr>
          <w:rFonts w:ascii="Times New Roman" w:hAnsi="Times New Roman"/>
          <w:sz w:val="28"/>
          <w:szCs w:val="28"/>
        </w:rPr>
        <w:t xml:space="preserve">решению   Лазурненского </w:t>
      </w:r>
      <w:r w:rsidR="00EF0DCB" w:rsidRPr="00A5729F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="00F44560" w:rsidRPr="00A5729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44560" w:rsidRPr="00A5729F">
        <w:rPr>
          <w:rFonts w:ascii="Times New Roman" w:hAnsi="Times New Roman"/>
          <w:sz w:val="28"/>
          <w:szCs w:val="28"/>
        </w:rPr>
        <w:t xml:space="preserve"> </w:t>
      </w:r>
    </w:p>
    <w:p w:rsidR="00FA453D" w:rsidRPr="00A5729F" w:rsidRDefault="00F44560" w:rsidP="00EF0DC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527B2" w:rsidRPr="00A5729F">
        <w:rPr>
          <w:rFonts w:ascii="Times New Roman" w:hAnsi="Times New Roman"/>
          <w:sz w:val="28"/>
          <w:szCs w:val="28"/>
        </w:rPr>
        <w:t xml:space="preserve">           </w:t>
      </w:r>
      <w:r w:rsidRPr="00A5729F">
        <w:rPr>
          <w:rFonts w:ascii="Times New Roman" w:hAnsi="Times New Roman"/>
          <w:sz w:val="28"/>
          <w:szCs w:val="28"/>
        </w:rPr>
        <w:t xml:space="preserve">   </w:t>
      </w:r>
      <w:r w:rsidR="002527B2" w:rsidRPr="00A5729F">
        <w:rPr>
          <w:rFonts w:ascii="Times New Roman" w:hAnsi="Times New Roman"/>
          <w:sz w:val="28"/>
          <w:szCs w:val="28"/>
        </w:rPr>
        <w:t xml:space="preserve"> Совета депутатов  от</w:t>
      </w:r>
      <w:r w:rsidR="00C022F7">
        <w:rPr>
          <w:rFonts w:ascii="Times New Roman" w:hAnsi="Times New Roman"/>
          <w:sz w:val="28"/>
          <w:szCs w:val="28"/>
        </w:rPr>
        <w:t xml:space="preserve"> 07.05.</w:t>
      </w:r>
      <w:r w:rsidR="0042004F" w:rsidRPr="00A5729F">
        <w:rPr>
          <w:rFonts w:ascii="Times New Roman" w:hAnsi="Times New Roman"/>
          <w:sz w:val="28"/>
          <w:szCs w:val="28"/>
        </w:rPr>
        <w:t>2024</w:t>
      </w:r>
      <w:r w:rsidR="00A5729F" w:rsidRPr="00A5729F">
        <w:rPr>
          <w:rFonts w:ascii="Times New Roman" w:hAnsi="Times New Roman"/>
          <w:sz w:val="28"/>
          <w:szCs w:val="28"/>
        </w:rPr>
        <w:t xml:space="preserve"> №</w:t>
      </w:r>
      <w:r w:rsidR="002527B2" w:rsidRPr="00A5729F">
        <w:rPr>
          <w:rFonts w:ascii="Times New Roman" w:hAnsi="Times New Roman"/>
          <w:sz w:val="28"/>
          <w:szCs w:val="28"/>
        </w:rPr>
        <w:t xml:space="preserve"> </w:t>
      </w:r>
      <w:r w:rsidR="00C022F7">
        <w:rPr>
          <w:rFonts w:ascii="Times New Roman" w:hAnsi="Times New Roman"/>
          <w:sz w:val="28"/>
          <w:szCs w:val="28"/>
        </w:rPr>
        <w:t>45-200</w:t>
      </w:r>
    </w:p>
    <w:p w:rsidR="002527B2" w:rsidRPr="00A5729F" w:rsidRDefault="002527B2" w:rsidP="00EF0DCB">
      <w:pPr>
        <w:jc w:val="right"/>
        <w:rPr>
          <w:rFonts w:ascii="Times New Roman" w:hAnsi="Times New Roman"/>
          <w:b/>
          <w:sz w:val="28"/>
          <w:szCs w:val="28"/>
        </w:rPr>
      </w:pPr>
    </w:p>
    <w:p w:rsidR="00F44560" w:rsidRPr="00A5729F" w:rsidRDefault="002504BB" w:rsidP="002504BB">
      <w:pPr>
        <w:jc w:val="center"/>
        <w:rPr>
          <w:rFonts w:ascii="Times New Roman" w:hAnsi="Times New Roman"/>
          <w:b/>
          <w:sz w:val="32"/>
          <w:szCs w:val="32"/>
        </w:rPr>
      </w:pPr>
      <w:r w:rsidRPr="00A5729F">
        <w:rPr>
          <w:rFonts w:ascii="Times New Roman" w:hAnsi="Times New Roman"/>
          <w:b/>
          <w:sz w:val="32"/>
          <w:szCs w:val="32"/>
        </w:rPr>
        <w:t>Положение о порядке формирования и использования муниципального дорожного фонда муниципального образования Лазурненский сельсовет Козульского района  Красноярского края</w:t>
      </w:r>
    </w:p>
    <w:p w:rsidR="002504BB" w:rsidRPr="00A5729F" w:rsidRDefault="002504BB" w:rsidP="002504BB">
      <w:pPr>
        <w:jc w:val="center"/>
        <w:rPr>
          <w:rFonts w:ascii="Times New Roman" w:eastAsia="Times New Roman CYR" w:hAnsi="Times New Roman"/>
          <w:b/>
          <w:sz w:val="24"/>
          <w:szCs w:val="24"/>
        </w:rPr>
      </w:pPr>
      <w:r w:rsidRPr="00A5729F">
        <w:rPr>
          <w:rFonts w:ascii="Times New Roman" w:eastAsia="Times New Roman CYR" w:hAnsi="Times New Roman"/>
          <w:b/>
          <w:bCs/>
          <w:sz w:val="24"/>
          <w:szCs w:val="24"/>
        </w:rPr>
        <w:t>1. Общие положения</w:t>
      </w:r>
    </w:p>
    <w:p w:rsidR="002504BB" w:rsidRPr="00A5729F" w:rsidRDefault="002504BB" w:rsidP="00B520BC">
      <w:pPr>
        <w:spacing w:after="0"/>
        <w:ind w:firstLineChars="200" w:firstLine="560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1.1. </w:t>
      </w:r>
      <w:proofErr w:type="gramStart"/>
      <w:r w:rsidRPr="00A5729F">
        <w:rPr>
          <w:rFonts w:ascii="Times New Roman" w:eastAsia="Times New Roman CYR" w:hAnsi="Times New Roman"/>
          <w:sz w:val="28"/>
          <w:szCs w:val="28"/>
        </w:rPr>
        <w:t>Настоящий Порядок формирования и использования муниципального дорожного фонда муниципального образования Лазурненский сельсовет</w:t>
      </w:r>
      <w:r w:rsidRPr="00A5729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5729F">
        <w:rPr>
          <w:rFonts w:ascii="Times New Roman" w:eastAsia="Times New Roman CYR" w:hAnsi="Times New Roman"/>
          <w:sz w:val="28"/>
          <w:szCs w:val="28"/>
        </w:rPr>
        <w:t xml:space="preserve">(далее - Порядок) разработан на основании </w:t>
      </w:r>
      <w:bookmarkStart w:id="0" w:name="OLE_LINK1"/>
      <w:r w:rsidRPr="00A5729F">
        <w:rPr>
          <w:rFonts w:ascii="Times New Roman" w:eastAsia="Times New Roman CYR" w:hAnsi="Times New Roman"/>
          <w:sz w:val="28"/>
          <w:szCs w:val="28"/>
        </w:rPr>
        <w:t>части 5 статьи 179.4 «Дорожные фонды» Бюджетного кодекса</w:t>
      </w:r>
      <w:bookmarkEnd w:id="0"/>
      <w:r w:rsidRPr="00A5729F">
        <w:rPr>
          <w:rFonts w:ascii="Times New Roman" w:eastAsia="Times New Roman CYR" w:hAnsi="Times New Roman"/>
          <w:sz w:val="28"/>
          <w:szCs w:val="28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а</w:t>
      </w:r>
      <w:r w:rsidRPr="00A5729F">
        <w:rPr>
          <w:rStyle w:val="a7"/>
          <w:color w:val="auto"/>
          <w:sz w:val="28"/>
          <w:szCs w:val="28"/>
        </w:rPr>
        <w:t>втомобильных дорог</w:t>
      </w:r>
      <w:r w:rsidRPr="00A5729F">
        <w:rPr>
          <w:rStyle w:val="a7"/>
          <w:sz w:val="28"/>
          <w:szCs w:val="28"/>
        </w:rPr>
        <w:t xml:space="preserve"> </w:t>
      </w:r>
      <w:r w:rsidRPr="00A5729F">
        <w:rPr>
          <w:rFonts w:ascii="Times New Roman" w:eastAsia="Times New Roman CYR" w:hAnsi="Times New Roman"/>
          <w:sz w:val="28"/>
          <w:szCs w:val="28"/>
        </w:rPr>
        <w:t>общего пользования местного значения в границах муниципального образования Лазурненский сельсовет</w:t>
      </w:r>
      <w:r w:rsidRPr="00A5729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5729F">
        <w:rPr>
          <w:rFonts w:ascii="Times New Roman" w:hAnsi="Times New Roman"/>
          <w:sz w:val="28"/>
          <w:szCs w:val="28"/>
        </w:rPr>
        <w:t>(далее -</w:t>
      </w:r>
      <w:r w:rsidRPr="00A5729F">
        <w:rPr>
          <w:rFonts w:ascii="Times New Roman" w:hAnsi="Times New Roman"/>
          <w:b/>
          <w:sz w:val="28"/>
          <w:szCs w:val="28"/>
        </w:rPr>
        <w:t xml:space="preserve"> </w:t>
      </w:r>
      <w:r w:rsidRPr="00A5729F">
        <w:rPr>
          <w:rStyle w:val="a6"/>
          <w:rFonts w:ascii="Times New Roman" w:hAnsi="Times New Roman"/>
          <w:bCs/>
          <w:sz w:val="28"/>
          <w:szCs w:val="28"/>
        </w:rPr>
        <w:t xml:space="preserve">автомобильные дороги </w:t>
      </w:r>
      <w:r w:rsidRPr="00A5729F">
        <w:rPr>
          <w:rFonts w:ascii="Times New Roman" w:eastAsia="Times New Roman CYR" w:hAnsi="Times New Roman"/>
          <w:sz w:val="28"/>
          <w:szCs w:val="28"/>
        </w:rPr>
        <w:t>общего пользования местного значения</w:t>
      </w:r>
      <w:r w:rsidRPr="00A5729F">
        <w:rPr>
          <w:rFonts w:ascii="Times New Roman" w:hAnsi="Times New Roman"/>
          <w:sz w:val="28"/>
          <w:szCs w:val="28"/>
        </w:rPr>
        <w:t>), а</w:t>
      </w:r>
      <w:proofErr w:type="gramEnd"/>
      <w:r w:rsidRPr="00A5729F">
        <w:rPr>
          <w:rFonts w:ascii="Times New Roman" w:hAnsi="Times New Roman"/>
          <w:sz w:val="28"/>
          <w:szCs w:val="28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Лазурненский сельсовет</w:t>
      </w:r>
      <w:r w:rsidRPr="00A5729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5729F">
        <w:rPr>
          <w:rFonts w:ascii="Times New Roman" w:hAnsi="Times New Roman"/>
          <w:sz w:val="28"/>
          <w:szCs w:val="28"/>
        </w:rPr>
        <w:t>(далее – ремонтные работы дворовых территорий поселения).</w:t>
      </w:r>
    </w:p>
    <w:p w:rsidR="002504BB" w:rsidRPr="00A5729F" w:rsidRDefault="002504BB" w:rsidP="002504B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1.2. Дорожный фонд муниципального образования Лазурненский сельсовет (далее - Дорожный фонд) - это часть средств бюджета муниципального образования Лазурненский сельсовет, подлежащая использованию в целях финансового обеспечения дорожной деятельности в отношении </w:t>
      </w:r>
      <w:r w:rsidRPr="00A5729F">
        <w:rPr>
          <w:rStyle w:val="a6"/>
          <w:rFonts w:ascii="Times New Roman" w:hAnsi="Times New Roman"/>
          <w:bCs/>
          <w:sz w:val="28"/>
          <w:szCs w:val="28"/>
        </w:rPr>
        <w:t>автомобильных дорог</w:t>
      </w:r>
      <w:r w:rsidRPr="00A5729F">
        <w:rPr>
          <w:rStyle w:val="a7"/>
          <w:sz w:val="28"/>
          <w:szCs w:val="28"/>
        </w:rPr>
        <w:t xml:space="preserve"> </w:t>
      </w:r>
      <w:r w:rsidRPr="00A5729F">
        <w:rPr>
          <w:rFonts w:ascii="Times New Roman" w:eastAsia="Times New Roman CYR" w:hAnsi="Times New Roman"/>
          <w:sz w:val="28"/>
          <w:szCs w:val="28"/>
        </w:rPr>
        <w:t xml:space="preserve">общего пользования местного значения, </w:t>
      </w:r>
      <w:r w:rsidRPr="00A5729F">
        <w:rPr>
          <w:rFonts w:ascii="Times New Roman" w:hAnsi="Times New Roman"/>
          <w:sz w:val="28"/>
          <w:szCs w:val="28"/>
        </w:rPr>
        <w:t xml:space="preserve">а также ремонтных работ дворовых территорий </w:t>
      </w:r>
      <w:r w:rsidRPr="00A5729F">
        <w:rPr>
          <w:rFonts w:ascii="Times New Roman" w:eastAsia="Times New Roman CYR" w:hAnsi="Times New Roman"/>
          <w:sz w:val="28"/>
          <w:szCs w:val="28"/>
        </w:rPr>
        <w:t>поселения</w:t>
      </w:r>
      <w:r w:rsidRPr="00A5729F">
        <w:rPr>
          <w:rFonts w:ascii="Times New Roman" w:hAnsi="Times New Roman"/>
          <w:sz w:val="28"/>
          <w:szCs w:val="28"/>
        </w:rPr>
        <w:t>.</w:t>
      </w:r>
    </w:p>
    <w:p w:rsidR="002504BB" w:rsidRPr="00A5729F" w:rsidRDefault="002504BB" w:rsidP="002504B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1.3. Бюджетные ассигнования Дорожного фонда имеют целевое назначение.</w:t>
      </w:r>
    </w:p>
    <w:p w:rsidR="002504BB" w:rsidRPr="00A5729F" w:rsidRDefault="002504BB" w:rsidP="002504BB">
      <w:pPr>
        <w:numPr>
          <w:ilvl w:val="0"/>
          <w:numId w:val="1"/>
        </w:numPr>
        <w:tabs>
          <w:tab w:val="left" w:pos="312"/>
        </w:tabs>
        <w:spacing w:after="0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A5729F">
        <w:rPr>
          <w:rFonts w:ascii="Times New Roman" w:eastAsia="Times New Roman CYR" w:hAnsi="Times New Roman"/>
          <w:b/>
          <w:bCs/>
          <w:sz w:val="28"/>
          <w:szCs w:val="28"/>
        </w:rPr>
        <w:t> Порядок формирования Дорожного фонда</w:t>
      </w:r>
    </w:p>
    <w:p w:rsidR="002504BB" w:rsidRPr="00A5729F" w:rsidRDefault="002504BB" w:rsidP="002504BB">
      <w:pPr>
        <w:spacing w:after="0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2504BB" w:rsidRPr="00A5729F" w:rsidRDefault="002504BB" w:rsidP="002504BB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Times New Roman CYR"/>
          <w:sz w:val="28"/>
          <w:szCs w:val="28"/>
        </w:rPr>
      </w:pPr>
      <w:r w:rsidRPr="00A5729F">
        <w:rPr>
          <w:rFonts w:eastAsia="Times New Roman CYR"/>
          <w:sz w:val="28"/>
          <w:szCs w:val="28"/>
        </w:rPr>
        <w:t>2.</w:t>
      </w:r>
      <w:r w:rsidRPr="00A5729F">
        <w:rPr>
          <w:color w:val="000000"/>
          <w:spacing w:val="-1"/>
          <w:sz w:val="28"/>
          <w:szCs w:val="28"/>
        </w:rPr>
        <w:t>1. О</w:t>
      </w:r>
      <w:r w:rsidRPr="00A5729F">
        <w:rPr>
          <w:rFonts w:eastAsia="Times New Roman CYR"/>
          <w:sz w:val="28"/>
          <w:szCs w:val="28"/>
        </w:rPr>
        <w:t xml:space="preserve">бъем бюджетных ассигнований Дорожного фонда утверждается решением </w:t>
      </w:r>
      <w:r w:rsidRPr="00A5729F">
        <w:rPr>
          <w:sz w:val="28"/>
          <w:szCs w:val="28"/>
        </w:rPr>
        <w:t xml:space="preserve">Совета депутатов муниципального образования </w:t>
      </w:r>
      <w:r w:rsidRPr="00A5729F">
        <w:rPr>
          <w:rFonts w:eastAsia="Times New Roman CYR"/>
          <w:sz w:val="28"/>
          <w:szCs w:val="28"/>
        </w:rPr>
        <w:t>Лазурненский</w:t>
      </w:r>
      <w:r w:rsidRPr="00A5729F">
        <w:rPr>
          <w:sz w:val="28"/>
          <w:szCs w:val="28"/>
        </w:rPr>
        <w:t xml:space="preserve"> сельсовет</w:t>
      </w:r>
      <w:r w:rsidRPr="00A5729F">
        <w:rPr>
          <w:spacing w:val="-1"/>
          <w:sz w:val="28"/>
          <w:szCs w:val="28"/>
        </w:rPr>
        <w:t xml:space="preserve"> </w:t>
      </w:r>
      <w:r w:rsidRPr="00A5729F">
        <w:rPr>
          <w:rFonts w:eastAsia="Times New Roman CYR"/>
          <w:sz w:val="28"/>
          <w:szCs w:val="28"/>
        </w:rPr>
        <w:t xml:space="preserve">на очередной финансовый год и плановый период в размере не </w:t>
      </w:r>
      <w:r w:rsidRPr="00A5729F">
        <w:rPr>
          <w:rFonts w:eastAsia="Times New Roman CYR"/>
          <w:sz w:val="28"/>
          <w:szCs w:val="28"/>
        </w:rPr>
        <w:lastRenderedPageBreak/>
        <w:t xml:space="preserve">менее прогнозируемого объема доходов бюджета муниципального образования </w:t>
      </w:r>
      <w:proofErr w:type="gramStart"/>
      <w:r w:rsidRPr="00A5729F">
        <w:rPr>
          <w:rFonts w:eastAsia="Times New Roman CYR"/>
          <w:sz w:val="28"/>
          <w:szCs w:val="28"/>
        </w:rPr>
        <w:t>от</w:t>
      </w:r>
      <w:proofErr w:type="gramEnd"/>
      <w:r w:rsidRPr="00A5729F">
        <w:rPr>
          <w:rFonts w:eastAsia="Times New Roman CYR"/>
          <w:sz w:val="28"/>
          <w:szCs w:val="28"/>
        </w:rPr>
        <w:t>:</w:t>
      </w:r>
    </w:p>
    <w:p w:rsidR="002504BB" w:rsidRPr="00A5729F" w:rsidRDefault="00B520BC" w:rsidP="00FC0698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      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2504BB" w:rsidRPr="00A5729F">
        <w:rPr>
          <w:rFonts w:ascii="Times New Roman" w:eastAsia="Times New Roman CYR" w:hAnsi="Times New Roman"/>
          <w:sz w:val="28"/>
          <w:szCs w:val="28"/>
        </w:rPr>
        <w:t>инжекторных</w:t>
      </w:r>
      <w:proofErr w:type="spellEnd"/>
      <w:r w:rsidR="002504BB" w:rsidRPr="00A5729F">
        <w:rPr>
          <w:rFonts w:ascii="Times New Roman" w:eastAsia="Times New Roman CYR" w:hAnsi="Times New Roman"/>
          <w:sz w:val="28"/>
          <w:szCs w:val="28"/>
        </w:rPr>
        <w:t>) двигателей, производимые на территории Российской Федерации, подлежащих зачисле</w:t>
      </w:r>
      <w:r w:rsidR="002504BB" w:rsidRPr="00A5729F">
        <w:rPr>
          <w:rFonts w:ascii="Times New Roman" w:hAnsi="Times New Roman"/>
          <w:color w:val="000000"/>
          <w:spacing w:val="-1"/>
          <w:sz w:val="28"/>
          <w:szCs w:val="28"/>
        </w:rPr>
        <w:t>нию в местный бюджет;</w:t>
      </w:r>
    </w:p>
    <w:p w:rsidR="00FC0698" w:rsidRPr="00A5729F" w:rsidRDefault="00B520BC" w:rsidP="00FC0698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="002504BB" w:rsidRPr="00A5729F">
        <w:rPr>
          <w:rFonts w:ascii="Times New Roman" w:hAnsi="Times New Roman"/>
          <w:color w:val="000000"/>
          <w:spacing w:val="-1"/>
          <w:sz w:val="28"/>
          <w:szCs w:val="28"/>
        </w:rPr>
        <w:t xml:space="preserve">2) поступлений в виде межбюджетных трансфертов из бюджетов бюджетной системы Российской Федерации на финансовое обеспечение дорожной деятельности 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а</w:t>
      </w:r>
      <w:r w:rsidR="002504BB" w:rsidRPr="00A5729F">
        <w:rPr>
          <w:rStyle w:val="a7"/>
          <w:color w:val="auto"/>
          <w:sz w:val="28"/>
          <w:szCs w:val="28"/>
        </w:rPr>
        <w:t>втомобильных дорог</w:t>
      </w:r>
      <w:r w:rsidR="002504BB" w:rsidRPr="00A5729F">
        <w:rPr>
          <w:rStyle w:val="a7"/>
          <w:sz w:val="28"/>
          <w:szCs w:val="28"/>
        </w:rPr>
        <w:t xml:space="preserve"> 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общего пользования местного значения</w:t>
      </w:r>
      <w:r w:rsidR="002504BB" w:rsidRPr="00A5729F">
        <w:rPr>
          <w:rFonts w:ascii="Times New Roman" w:hAnsi="Times New Roman"/>
          <w:color w:val="000000"/>
          <w:spacing w:val="-1"/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сельского поселения;</w:t>
      </w:r>
    </w:p>
    <w:p w:rsidR="00FC0698" w:rsidRPr="00A5729F" w:rsidRDefault="00B520BC" w:rsidP="00FC0698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</w:t>
      </w:r>
      <w:r w:rsidR="00FC0698" w:rsidRPr="00A5729F">
        <w:rPr>
          <w:rFonts w:ascii="Times New Roman" w:hAnsi="Times New Roman"/>
          <w:sz w:val="28"/>
          <w:szCs w:val="28"/>
        </w:rPr>
        <w:t>3)</w:t>
      </w:r>
      <w:r w:rsidRPr="00A5729F">
        <w:rPr>
          <w:rFonts w:ascii="Times New Roman" w:hAnsi="Times New Roman"/>
          <w:sz w:val="28"/>
          <w:szCs w:val="28"/>
        </w:rPr>
        <w:t xml:space="preserve"> </w:t>
      </w:r>
      <w:r w:rsidR="00FC0698" w:rsidRPr="00A5729F">
        <w:rPr>
          <w:rFonts w:ascii="Times New Roman" w:hAnsi="Times New Roman"/>
          <w:sz w:val="28"/>
          <w:szCs w:val="28"/>
        </w:rPr>
        <w:t>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504BB" w:rsidRPr="00A5729F" w:rsidRDefault="00B520BC" w:rsidP="00FC0698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</w:t>
      </w:r>
      <w:r w:rsidR="00FC0698" w:rsidRPr="00A5729F">
        <w:rPr>
          <w:rFonts w:ascii="Times New Roman" w:hAnsi="Times New Roman"/>
          <w:sz w:val="28"/>
          <w:szCs w:val="28"/>
        </w:rPr>
        <w:t>4)</w:t>
      </w:r>
      <w:r w:rsidRPr="00A5729F">
        <w:rPr>
          <w:rFonts w:ascii="Times New Roman" w:hAnsi="Times New Roman"/>
          <w:sz w:val="28"/>
          <w:szCs w:val="28"/>
        </w:rPr>
        <w:t xml:space="preserve"> </w:t>
      </w:r>
      <w:r w:rsidR="00FC0698" w:rsidRPr="00A5729F">
        <w:rPr>
          <w:rFonts w:ascii="Times New Roman" w:hAnsi="Times New Roman"/>
          <w:sz w:val="28"/>
          <w:szCs w:val="28"/>
        </w:rPr>
        <w:t>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2504BB" w:rsidRPr="00A5729F" w:rsidRDefault="00B520BC" w:rsidP="00B520BC">
      <w:pPr>
        <w:spacing w:after="0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     </w:t>
      </w:r>
      <w:r w:rsidR="00FC0698" w:rsidRPr="00A5729F">
        <w:rPr>
          <w:rFonts w:ascii="Times New Roman" w:eastAsia="Times New Roman CYR" w:hAnsi="Times New Roman"/>
          <w:sz w:val="28"/>
          <w:szCs w:val="28"/>
        </w:rPr>
        <w:t>5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 xml:space="preserve">) денежных средств, поступающих в бюджет муниципального образования </w:t>
      </w:r>
      <w:r w:rsidR="00FC0698" w:rsidRPr="00A5729F">
        <w:rPr>
          <w:rFonts w:ascii="Times New Roman" w:eastAsia="Times New Roman CYR" w:hAnsi="Times New Roman"/>
          <w:sz w:val="28"/>
          <w:szCs w:val="28"/>
        </w:rPr>
        <w:t>Лазурненский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 xml:space="preserve"> сельсовет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:rsidR="002504BB" w:rsidRPr="00A5729F" w:rsidRDefault="00B520BC" w:rsidP="00B520BC">
      <w:pPr>
        <w:spacing w:after="0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     </w:t>
      </w:r>
      <w:r w:rsidR="00FC0698" w:rsidRPr="00A5729F">
        <w:rPr>
          <w:rFonts w:ascii="Times New Roman" w:eastAsia="Times New Roman CYR" w:hAnsi="Times New Roman"/>
          <w:sz w:val="28"/>
          <w:szCs w:val="28"/>
        </w:rPr>
        <w:t>6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504BB" w:rsidRPr="00A5729F" w:rsidRDefault="00FC0698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7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) возмещения ущерба, причиняемого а</w:t>
      </w:r>
      <w:r w:rsidR="002504BB" w:rsidRPr="00A5729F">
        <w:rPr>
          <w:rStyle w:val="a7"/>
          <w:color w:val="auto"/>
          <w:sz w:val="28"/>
          <w:szCs w:val="28"/>
        </w:rPr>
        <w:t>втомобильным дорогам</w:t>
      </w:r>
      <w:r w:rsidR="002504BB" w:rsidRPr="00A5729F">
        <w:rPr>
          <w:rStyle w:val="a7"/>
          <w:sz w:val="28"/>
          <w:szCs w:val="28"/>
        </w:rPr>
        <w:t xml:space="preserve"> 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общего пользования местного значения, противоправными деяниями юридических или физических лиц</w:t>
      </w:r>
      <w:r w:rsidR="002504BB" w:rsidRPr="00A5729F">
        <w:rPr>
          <w:rFonts w:ascii="Times New Roman" w:hAnsi="Times New Roman"/>
          <w:sz w:val="28"/>
          <w:szCs w:val="28"/>
        </w:rPr>
        <w:t xml:space="preserve"> 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в соответствии с решениями судов;</w:t>
      </w:r>
    </w:p>
    <w:p w:rsidR="002504BB" w:rsidRPr="00A5729F" w:rsidRDefault="00FC0698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8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</w:t>
      </w:r>
      <w:r w:rsidR="002504BB" w:rsidRPr="00A5729F">
        <w:rPr>
          <w:rStyle w:val="a7"/>
          <w:color w:val="auto"/>
          <w:sz w:val="28"/>
          <w:szCs w:val="28"/>
        </w:rPr>
        <w:t>втомобильных дорог</w:t>
      </w:r>
      <w:r w:rsidR="002504BB" w:rsidRPr="00A5729F">
        <w:rPr>
          <w:rStyle w:val="a7"/>
          <w:sz w:val="28"/>
          <w:szCs w:val="28"/>
        </w:rPr>
        <w:t xml:space="preserve"> 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>общего пользования местного значения;</w:t>
      </w:r>
    </w:p>
    <w:p w:rsidR="002504BB" w:rsidRPr="00A5729F" w:rsidRDefault="00FC0698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lastRenderedPageBreak/>
        <w:t>9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 xml:space="preserve">) иных доходов в соответствии с решением Совета депутатов муниципального образования </w:t>
      </w:r>
      <w:r w:rsidRPr="00A5729F">
        <w:rPr>
          <w:rFonts w:ascii="Times New Roman" w:eastAsia="Times New Roman CYR" w:hAnsi="Times New Roman"/>
          <w:sz w:val="28"/>
          <w:szCs w:val="28"/>
        </w:rPr>
        <w:t>Лазурненский</w:t>
      </w:r>
      <w:r w:rsidR="002504BB" w:rsidRPr="00A5729F">
        <w:rPr>
          <w:rFonts w:ascii="Times New Roman" w:eastAsia="Times New Roman CYR" w:hAnsi="Times New Roman"/>
          <w:sz w:val="28"/>
          <w:szCs w:val="28"/>
        </w:rPr>
        <w:t xml:space="preserve"> сельсовет о бюджете на очередной финансовый год и плановый период.</w:t>
      </w:r>
    </w:p>
    <w:p w:rsidR="00FC0698" w:rsidRPr="00A5729F" w:rsidRDefault="00B520BC" w:rsidP="00FC0698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 </w:t>
      </w:r>
      <w:r w:rsidR="00FC0698" w:rsidRPr="00A5729F">
        <w:rPr>
          <w:rFonts w:ascii="Times New Roman" w:hAnsi="Times New Roman"/>
          <w:sz w:val="28"/>
          <w:szCs w:val="28"/>
        </w:rPr>
        <w:t>10) доходов от использования имущества, входящего в состав автомобильных дорог общего пользования местного значения;</w:t>
      </w:r>
    </w:p>
    <w:p w:rsidR="00FC0698" w:rsidRPr="00A5729F" w:rsidRDefault="00B520BC" w:rsidP="00FC0698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 1</w:t>
      </w:r>
      <w:r w:rsidR="00FC0698" w:rsidRPr="00A5729F">
        <w:rPr>
          <w:rFonts w:ascii="Times New Roman" w:hAnsi="Times New Roman"/>
          <w:sz w:val="28"/>
          <w:szCs w:val="28"/>
        </w:rPr>
        <w:t>1)платы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B520BC" w:rsidRPr="00A5729F" w:rsidRDefault="00B520BC" w:rsidP="00B520BC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12)платы в счёт возмещения вреда, причиняемого автомобильным дорогам местного значения тяжеловесными транспортными средствами;</w:t>
      </w:r>
    </w:p>
    <w:p w:rsidR="00B520BC" w:rsidRPr="00A5729F" w:rsidRDefault="00B520BC" w:rsidP="00B520BC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    13) штрафов за нарушение правил тяжеловесного и</w:t>
      </w:r>
      <w:r w:rsidR="00E450B2">
        <w:rPr>
          <w:rFonts w:ascii="Times New Roman" w:hAnsi="Times New Roman"/>
          <w:sz w:val="28"/>
          <w:szCs w:val="28"/>
        </w:rPr>
        <w:t xml:space="preserve">  </w:t>
      </w:r>
      <w:r w:rsidRPr="00A5729F">
        <w:rPr>
          <w:rFonts w:ascii="Times New Roman" w:hAnsi="Times New Roman"/>
          <w:sz w:val="28"/>
          <w:szCs w:val="28"/>
        </w:rPr>
        <w:t>(или) крупногабаритного транспортного средства по автомобильным дорогам общего пользования местного значения;</w:t>
      </w:r>
    </w:p>
    <w:p w:rsidR="00FC0698" w:rsidRPr="00A5729F" w:rsidRDefault="00FC0698" w:rsidP="00B520BC">
      <w:pPr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504BB" w:rsidRPr="00A5729F" w:rsidRDefault="002504BB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2504BB" w:rsidRPr="00A5729F" w:rsidRDefault="002504BB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2.3. Если при формировании и исполнении бюджета муниципального образования </w:t>
      </w:r>
      <w:r w:rsidR="00FC0698" w:rsidRPr="00A5729F">
        <w:rPr>
          <w:rFonts w:ascii="Times New Roman" w:eastAsia="Times New Roman CYR" w:hAnsi="Times New Roman"/>
          <w:sz w:val="28"/>
          <w:szCs w:val="28"/>
        </w:rPr>
        <w:t>Лазурненский</w:t>
      </w:r>
      <w:r w:rsidRPr="00A5729F">
        <w:rPr>
          <w:rFonts w:ascii="Times New Roman" w:eastAsia="Times New Roman CYR" w:hAnsi="Times New Roman"/>
          <w:sz w:val="28"/>
          <w:szCs w:val="28"/>
        </w:rPr>
        <w:t xml:space="preserve"> сельсовет на очередной финансовый год и плановый </w:t>
      </w:r>
      <w:proofErr w:type="gramStart"/>
      <w:r w:rsidRPr="00A5729F">
        <w:rPr>
          <w:rFonts w:ascii="Times New Roman" w:eastAsia="Times New Roman CYR" w:hAnsi="Times New Roman"/>
          <w:sz w:val="28"/>
          <w:szCs w:val="28"/>
        </w:rPr>
        <w:t>период</w:t>
      </w:r>
      <w:proofErr w:type="gramEnd"/>
      <w:r w:rsidRPr="00A5729F">
        <w:rPr>
          <w:rFonts w:ascii="Times New Roman" w:eastAsia="Times New Roman CYR" w:hAnsi="Times New Roman"/>
          <w:sz w:val="28"/>
          <w:szCs w:val="28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2504BB" w:rsidRPr="00A5729F" w:rsidRDefault="002504BB" w:rsidP="002504BB">
      <w:pPr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2504BB" w:rsidRPr="00A5729F" w:rsidRDefault="002504BB" w:rsidP="002504BB">
      <w:pPr>
        <w:jc w:val="center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b/>
          <w:bCs/>
          <w:sz w:val="28"/>
          <w:szCs w:val="28"/>
        </w:rPr>
        <w:t>3. Порядок использования средств Дорожного фонда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A5729F">
        <w:rPr>
          <w:rFonts w:ascii="Times New Roman" w:eastAsia="Times New Roman CYR" w:hAnsi="Times New Roman"/>
          <w:sz w:val="28"/>
          <w:szCs w:val="28"/>
        </w:rPr>
        <w:t>на</w:t>
      </w:r>
      <w:proofErr w:type="gramEnd"/>
      <w:r w:rsidRPr="00A5729F">
        <w:rPr>
          <w:rFonts w:ascii="Times New Roman" w:eastAsia="Times New Roman CYR" w:hAnsi="Times New Roman"/>
          <w:sz w:val="28"/>
          <w:szCs w:val="28"/>
        </w:rPr>
        <w:t>: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lastRenderedPageBreak/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- расходы на организацию и обеспечение безопасности дорожного движения;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- </w:t>
      </w:r>
      <w:r w:rsidRPr="00A5729F">
        <w:rPr>
          <w:rFonts w:ascii="Times New Roman" w:hAnsi="Times New Roman"/>
          <w:bCs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Володарский сельсовет;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9F">
        <w:rPr>
          <w:rFonts w:ascii="Times New Roman" w:hAnsi="Times New Roman"/>
          <w:bCs/>
          <w:sz w:val="28"/>
          <w:szCs w:val="28"/>
        </w:rPr>
        <w:t xml:space="preserve">- иные расходы для обеспечения дорожной деятельности в отношении автомобильных дорог общего пользования местного значения, в соответствии с решениями Совета депутатов, включая расходы </w:t>
      </w:r>
      <w:proofErr w:type="gramStart"/>
      <w:r w:rsidRPr="00A5729F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5729F">
        <w:rPr>
          <w:rFonts w:ascii="Times New Roman" w:hAnsi="Times New Roman"/>
          <w:bCs/>
          <w:sz w:val="28"/>
          <w:szCs w:val="28"/>
        </w:rPr>
        <w:t>: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9F">
        <w:rPr>
          <w:rFonts w:ascii="Times New Roman" w:hAnsi="Times New Roman"/>
          <w:bCs/>
          <w:sz w:val="28"/>
          <w:szCs w:val="28"/>
        </w:rPr>
        <w:t>приобретение навесного оборудования на муниципальную технику,  для ремонта и сезонного обслуживания дорог местного значения;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9F">
        <w:rPr>
          <w:rFonts w:ascii="Times New Roman" w:hAnsi="Times New Roman"/>
          <w:bCs/>
          <w:sz w:val="28"/>
          <w:szCs w:val="28"/>
        </w:rPr>
        <w:t>приобретение запасных частей, колес на муниципальную технику,  обслуживающую дороги местного значения;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9F">
        <w:rPr>
          <w:rFonts w:ascii="Times New Roman" w:hAnsi="Times New Roman"/>
          <w:bCs/>
          <w:sz w:val="28"/>
          <w:szCs w:val="28"/>
        </w:rPr>
        <w:t>содержание дорожно-эксплуатационной техники, механизмов и агрегатов, приобретение материалов (включая строительные материалы), необходимых для строительства, капитального ремонта, ремонта и содержания автомобильных дорог общего пользования местного значения, затраты на постановку на учет и страхование дорожно-эксплуатационной техники, приобретение ГСМ,  заработную плату с начислениями, затраты по перевозке строительных материалов и иные аналогичные расходы;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9F">
        <w:rPr>
          <w:rFonts w:ascii="Times New Roman" w:hAnsi="Times New Roman"/>
          <w:bCs/>
          <w:sz w:val="28"/>
          <w:szCs w:val="28"/>
        </w:rPr>
        <w:t>оплату работ по освещению автомобильных  дорог общего пользования местного значения сельского поселения;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29F">
        <w:rPr>
          <w:rFonts w:ascii="Times New Roman" w:hAnsi="Times New Roman"/>
          <w:bCs/>
          <w:sz w:val="28"/>
          <w:szCs w:val="28"/>
        </w:rPr>
        <w:t>оплату за потребление электрической энергии по освещению дорог общего пользования местного значения сельского поселения.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504BB" w:rsidRPr="00A5729F" w:rsidRDefault="002504BB" w:rsidP="002504BB">
      <w:pPr>
        <w:pStyle w:val="a5"/>
        <w:shd w:val="clear" w:color="auto" w:fill="FFFFFF"/>
        <w:spacing w:before="0" w:beforeAutospacing="0" w:after="0" w:afterAutospacing="0" w:line="276" w:lineRule="auto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5729F">
        <w:rPr>
          <w:rFonts w:eastAsia="Times New Roman CYR"/>
          <w:sz w:val="28"/>
          <w:szCs w:val="28"/>
          <w:lang w:eastAsia="en-US"/>
        </w:rPr>
        <w:t>Объем бюджетных ассигнований Дорожного фонд</w:t>
      </w:r>
      <w:r w:rsidRPr="00A5729F">
        <w:rPr>
          <w:rFonts w:eastAsia="Times New Roman"/>
          <w:sz w:val="28"/>
          <w:szCs w:val="28"/>
          <w:lang w:eastAsia="en-US"/>
        </w:rPr>
        <w:t>а:</w:t>
      </w:r>
    </w:p>
    <w:p w:rsidR="002504BB" w:rsidRPr="00A5729F" w:rsidRDefault="002504BB" w:rsidP="002504BB">
      <w:pPr>
        <w:pStyle w:val="a5"/>
        <w:shd w:val="clear" w:color="auto" w:fill="FFFFFF"/>
        <w:spacing w:before="0" w:beforeAutospacing="0" w:after="0" w:afterAutospacing="0" w:line="276" w:lineRule="auto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5729F">
        <w:rPr>
          <w:rFonts w:eastAsia="Times New Roman"/>
          <w:sz w:val="28"/>
          <w:szCs w:val="28"/>
          <w:lang w:eastAsia="en-US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 w:rsidRPr="00A5729F">
        <w:rPr>
          <w:rFonts w:eastAsia="Times New Roman"/>
          <w:sz w:val="28"/>
          <w:szCs w:val="28"/>
          <w:lang w:eastAsia="en-US"/>
        </w:rPr>
        <w:lastRenderedPageBreak/>
        <w:t xml:space="preserve">муниципального образования </w:t>
      </w:r>
      <w:r w:rsidR="00B520BC" w:rsidRPr="00A5729F">
        <w:rPr>
          <w:rFonts w:eastAsia="Times New Roman"/>
          <w:sz w:val="28"/>
          <w:szCs w:val="28"/>
          <w:lang w:eastAsia="en-US"/>
        </w:rPr>
        <w:t xml:space="preserve">Лазурненский </w:t>
      </w:r>
      <w:r w:rsidRPr="00A5729F">
        <w:rPr>
          <w:rFonts w:eastAsia="Times New Roman"/>
          <w:sz w:val="28"/>
          <w:szCs w:val="28"/>
          <w:lang w:eastAsia="en-US"/>
        </w:rPr>
        <w:t>сельсовет, учитываемых при формировании Дорожного фонда;</w:t>
      </w:r>
    </w:p>
    <w:p w:rsidR="002504BB" w:rsidRPr="00A5729F" w:rsidRDefault="002504BB" w:rsidP="002504BB">
      <w:pPr>
        <w:pStyle w:val="a5"/>
        <w:shd w:val="clear" w:color="auto" w:fill="FFFFFF"/>
        <w:spacing w:before="0" w:beforeAutospacing="0" w:after="0" w:afterAutospacing="0" w:line="276" w:lineRule="auto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5729F">
        <w:rPr>
          <w:rFonts w:eastAsia="Times New Roman"/>
          <w:sz w:val="28"/>
          <w:szCs w:val="28"/>
          <w:lang w:eastAsia="en-US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</w:t>
      </w:r>
      <w:r w:rsidR="00B520BC" w:rsidRPr="00A5729F">
        <w:rPr>
          <w:rFonts w:eastAsia="Times New Roman"/>
          <w:sz w:val="28"/>
          <w:szCs w:val="28"/>
          <w:lang w:eastAsia="en-US"/>
        </w:rPr>
        <w:t>Лазурненский</w:t>
      </w:r>
      <w:r w:rsidRPr="00A5729F">
        <w:rPr>
          <w:rFonts w:eastAsia="Times New Roman"/>
          <w:sz w:val="28"/>
          <w:szCs w:val="28"/>
          <w:lang w:eastAsia="en-US"/>
        </w:rPr>
        <w:t xml:space="preserve"> сельсовет, учитываемых при формировании Дорожного фонда.</w:t>
      </w:r>
    </w:p>
    <w:p w:rsidR="002504BB" w:rsidRPr="00A5729F" w:rsidRDefault="002504BB" w:rsidP="002504BB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</w:p>
    <w:p w:rsidR="002504BB" w:rsidRPr="00A5729F" w:rsidRDefault="002504BB" w:rsidP="002504BB">
      <w:pPr>
        <w:spacing w:after="0"/>
        <w:jc w:val="center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b/>
          <w:bCs/>
          <w:sz w:val="28"/>
          <w:szCs w:val="28"/>
        </w:rPr>
        <w:t>4. </w:t>
      </w:r>
      <w:proofErr w:type="gramStart"/>
      <w:r w:rsidRPr="00A5729F">
        <w:rPr>
          <w:rFonts w:ascii="Times New Roman" w:eastAsia="Times New Roman CYR" w:hAnsi="Times New Roman"/>
          <w:b/>
          <w:bCs/>
          <w:sz w:val="28"/>
          <w:szCs w:val="28"/>
        </w:rPr>
        <w:t>Контроль за</w:t>
      </w:r>
      <w:proofErr w:type="gramEnd"/>
      <w:r w:rsidRPr="00A5729F">
        <w:rPr>
          <w:rFonts w:ascii="Times New Roman" w:eastAsia="Times New Roman CYR" w:hAnsi="Times New Roman"/>
          <w:b/>
          <w:bCs/>
          <w:sz w:val="28"/>
          <w:szCs w:val="28"/>
        </w:rPr>
        <w:t xml:space="preserve"> использованием средств Дорожного фонда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4.1. </w:t>
      </w:r>
      <w:proofErr w:type="gramStart"/>
      <w:r w:rsidRPr="00A5729F">
        <w:rPr>
          <w:rFonts w:ascii="Times New Roman" w:eastAsia="Times New Roman CYR" w:hAnsi="Times New Roman"/>
          <w:sz w:val="28"/>
          <w:szCs w:val="28"/>
        </w:rPr>
        <w:t>Контроль за</w:t>
      </w:r>
      <w:proofErr w:type="gramEnd"/>
      <w:r w:rsidRPr="00A5729F">
        <w:rPr>
          <w:rFonts w:ascii="Times New Roman" w:eastAsia="Times New Roman CYR" w:hAnsi="Times New Roman"/>
          <w:sz w:val="28"/>
          <w:szCs w:val="28"/>
        </w:rPr>
        <w:t xml:space="preserve"> целевым использованием бюджетных ассигнований осуществляет постоянная комиссия </w:t>
      </w:r>
      <w:r w:rsidRPr="00A5729F">
        <w:rPr>
          <w:rFonts w:ascii="Times New Roman" w:hAnsi="Times New Roman"/>
          <w:bCs/>
          <w:sz w:val="28"/>
          <w:szCs w:val="28"/>
        </w:rPr>
        <w:t>по бюджету, экономике, налогам и распоряжению муниципальной собственностью</w:t>
      </w:r>
      <w:r w:rsidRPr="00A5729F">
        <w:rPr>
          <w:rFonts w:ascii="Times New Roman" w:eastAsia="Times New Roman CYR" w:hAnsi="Times New Roman"/>
          <w:sz w:val="28"/>
          <w:szCs w:val="28"/>
        </w:rPr>
        <w:t xml:space="preserve"> муниципального образования </w:t>
      </w:r>
      <w:r w:rsidR="00B520BC" w:rsidRPr="00A5729F">
        <w:rPr>
          <w:rFonts w:ascii="Times New Roman" w:eastAsia="Times New Roman" w:hAnsi="Times New Roman"/>
          <w:sz w:val="28"/>
          <w:szCs w:val="28"/>
        </w:rPr>
        <w:t>Лазурненский</w:t>
      </w:r>
      <w:r w:rsidRPr="00A5729F">
        <w:rPr>
          <w:rFonts w:ascii="Times New Roman" w:eastAsia="Times New Roman CYR" w:hAnsi="Times New Roman"/>
          <w:sz w:val="28"/>
          <w:szCs w:val="28"/>
        </w:rPr>
        <w:t xml:space="preserve"> сельсовет.</w:t>
      </w:r>
    </w:p>
    <w:p w:rsidR="002504BB" w:rsidRPr="00A5729F" w:rsidRDefault="002504BB" w:rsidP="002504BB">
      <w:pPr>
        <w:spacing w:after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2504BB" w:rsidRPr="00A5729F" w:rsidRDefault="002504BB" w:rsidP="002504BB">
      <w:pPr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2504BB" w:rsidRPr="00A5729F" w:rsidRDefault="002504BB" w:rsidP="002504BB">
      <w:pPr>
        <w:jc w:val="center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b/>
          <w:bCs/>
          <w:sz w:val="28"/>
          <w:szCs w:val="28"/>
        </w:rPr>
        <w:t>5. Отчет об исполнении Дорожного фонда</w:t>
      </w:r>
    </w:p>
    <w:p w:rsidR="002504BB" w:rsidRPr="00A5729F" w:rsidRDefault="002504BB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 xml:space="preserve">5.1. Отчет об исполнении Дорожного фонда формируется в составе бюджетной отчетности об исполнении местного бюджета в </w:t>
      </w:r>
      <w:proofErr w:type="gramStart"/>
      <w:r w:rsidRPr="00A5729F">
        <w:rPr>
          <w:rFonts w:ascii="Times New Roman" w:eastAsia="Times New Roman CYR" w:hAnsi="Times New Roman"/>
          <w:sz w:val="28"/>
          <w:szCs w:val="28"/>
        </w:rPr>
        <w:t xml:space="preserve">сроки, установленные в </w:t>
      </w:r>
      <w:r w:rsidRPr="00A5729F">
        <w:rPr>
          <w:rFonts w:ascii="Times New Roman" w:hAnsi="Times New Roman"/>
          <w:bCs/>
          <w:sz w:val="28"/>
          <w:szCs w:val="28"/>
        </w:rPr>
        <w:t xml:space="preserve">Положении о бюджетном процессе муниципального образования </w:t>
      </w:r>
      <w:r w:rsidR="005E0537" w:rsidRPr="00A5729F">
        <w:rPr>
          <w:rFonts w:ascii="Times New Roman" w:eastAsia="Times New Roman" w:hAnsi="Times New Roman"/>
          <w:sz w:val="28"/>
          <w:szCs w:val="28"/>
        </w:rPr>
        <w:t>Лазурненский</w:t>
      </w:r>
      <w:r w:rsidRPr="00A5729F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Pr="00A5729F">
        <w:rPr>
          <w:rFonts w:ascii="Times New Roman" w:eastAsia="Times New Roman CYR" w:hAnsi="Times New Roman"/>
          <w:sz w:val="28"/>
          <w:szCs w:val="28"/>
        </w:rPr>
        <w:t>одновременно с годовым отчетом об исполнении местного бюджета и подлежит</w:t>
      </w:r>
      <w:proofErr w:type="gramEnd"/>
      <w:r w:rsidRPr="00A5729F">
        <w:rPr>
          <w:rFonts w:ascii="Times New Roman" w:eastAsia="Times New Roman CYR" w:hAnsi="Times New Roman"/>
          <w:sz w:val="28"/>
          <w:szCs w:val="28"/>
        </w:rPr>
        <w:t xml:space="preserve"> обязательному опубликованию (приложение к Порядку).</w:t>
      </w:r>
    </w:p>
    <w:p w:rsidR="002504BB" w:rsidRPr="00A5729F" w:rsidRDefault="002504BB" w:rsidP="002504BB">
      <w:pPr>
        <w:spacing w:after="0"/>
        <w:ind w:firstLine="55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5.2. </w:t>
      </w:r>
      <w:proofErr w:type="gramStart"/>
      <w:r w:rsidRPr="00A5729F">
        <w:rPr>
          <w:rFonts w:ascii="Times New Roman" w:hAnsi="Times New Roman"/>
          <w:sz w:val="28"/>
          <w:szCs w:val="28"/>
          <w:shd w:val="clear" w:color="auto" w:fill="FFFFFF"/>
        </w:rPr>
        <w:t>Нецелевое</w:t>
      </w:r>
      <w:proofErr w:type="gramEnd"/>
      <w:r w:rsidRPr="00A5729F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2504BB" w:rsidRPr="00A5729F" w:rsidRDefault="002504BB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8"/>
          <w:szCs w:val="28"/>
        </w:rPr>
      </w:pPr>
      <w:r w:rsidRPr="00A5729F">
        <w:rPr>
          <w:rFonts w:ascii="Times New Roman" w:eastAsia="Times New Roman CYR" w:hAnsi="Times New Roman"/>
          <w:sz w:val="28"/>
          <w:szCs w:val="28"/>
        </w:rPr>
        <w:t>5.3. </w:t>
      </w:r>
      <w:proofErr w:type="gramStart"/>
      <w:r w:rsidRPr="00A5729F">
        <w:rPr>
          <w:rFonts w:ascii="Times New Roman" w:eastAsia="Times New Roman CYR" w:hAnsi="Times New Roman"/>
          <w:sz w:val="28"/>
          <w:szCs w:val="28"/>
        </w:rPr>
        <w:t>Контроль за</w:t>
      </w:r>
      <w:proofErr w:type="gramEnd"/>
      <w:r w:rsidRPr="00A5729F">
        <w:rPr>
          <w:rFonts w:ascii="Times New Roman" w:eastAsia="Times New Roman CYR" w:hAnsi="Times New Roman"/>
          <w:sz w:val="28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 </w:t>
      </w:r>
    </w:p>
    <w:p w:rsidR="002504BB" w:rsidRPr="00A5729F" w:rsidRDefault="002504BB" w:rsidP="002504BB">
      <w:pPr>
        <w:spacing w:after="0"/>
        <w:ind w:firstLine="55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FA453D" w:rsidRPr="00A5729F" w:rsidRDefault="00FA453D" w:rsidP="000C325B">
      <w:pPr>
        <w:jc w:val="both"/>
        <w:rPr>
          <w:rFonts w:ascii="Times New Roman" w:hAnsi="Times New Roman"/>
          <w:sz w:val="28"/>
          <w:szCs w:val="28"/>
        </w:rPr>
      </w:pPr>
    </w:p>
    <w:p w:rsidR="00FA453D" w:rsidRPr="00A5729F" w:rsidRDefault="00FA453D" w:rsidP="000C325B">
      <w:pPr>
        <w:jc w:val="both"/>
        <w:rPr>
          <w:rFonts w:ascii="Times New Roman" w:hAnsi="Times New Roman"/>
          <w:sz w:val="28"/>
          <w:szCs w:val="28"/>
        </w:rPr>
      </w:pPr>
    </w:p>
    <w:p w:rsidR="00FA453D" w:rsidRPr="00A5729F" w:rsidRDefault="00FA453D" w:rsidP="000C325B">
      <w:pPr>
        <w:jc w:val="both"/>
        <w:rPr>
          <w:rFonts w:ascii="Times New Roman" w:hAnsi="Times New Roman"/>
          <w:sz w:val="28"/>
          <w:szCs w:val="28"/>
        </w:rPr>
      </w:pPr>
      <w:r w:rsidRPr="00A5729F">
        <w:rPr>
          <w:rFonts w:ascii="Times New Roman" w:hAnsi="Times New Roman"/>
          <w:sz w:val="28"/>
          <w:szCs w:val="28"/>
        </w:rPr>
        <w:t xml:space="preserve"> </w:t>
      </w:r>
    </w:p>
    <w:p w:rsidR="00FA453D" w:rsidRPr="00A5729F" w:rsidRDefault="00FA453D" w:rsidP="000C325B">
      <w:pPr>
        <w:jc w:val="both"/>
        <w:rPr>
          <w:rFonts w:ascii="Times New Roman" w:hAnsi="Times New Roman"/>
          <w:sz w:val="28"/>
          <w:szCs w:val="28"/>
        </w:rPr>
      </w:pPr>
    </w:p>
    <w:p w:rsidR="009A78FD" w:rsidRPr="00A5729F" w:rsidRDefault="009A78FD" w:rsidP="000C325B">
      <w:pPr>
        <w:jc w:val="both"/>
        <w:rPr>
          <w:rFonts w:ascii="Times New Roman" w:hAnsi="Times New Roman"/>
          <w:sz w:val="28"/>
          <w:szCs w:val="28"/>
        </w:rPr>
      </w:pPr>
    </w:p>
    <w:sectPr w:rsidR="009A78FD" w:rsidRPr="00A5729F" w:rsidSect="00FA4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53D"/>
    <w:rsid w:val="0005585A"/>
    <w:rsid w:val="000C325B"/>
    <w:rsid w:val="001C3915"/>
    <w:rsid w:val="002504BB"/>
    <w:rsid w:val="002527B2"/>
    <w:rsid w:val="002D698A"/>
    <w:rsid w:val="00346CD6"/>
    <w:rsid w:val="003508C9"/>
    <w:rsid w:val="0042004F"/>
    <w:rsid w:val="005E0537"/>
    <w:rsid w:val="00615CA6"/>
    <w:rsid w:val="006F3697"/>
    <w:rsid w:val="009621AD"/>
    <w:rsid w:val="009810D1"/>
    <w:rsid w:val="009A78FD"/>
    <w:rsid w:val="00A5729F"/>
    <w:rsid w:val="00AB3EF1"/>
    <w:rsid w:val="00B41163"/>
    <w:rsid w:val="00B520BC"/>
    <w:rsid w:val="00B53885"/>
    <w:rsid w:val="00C022F7"/>
    <w:rsid w:val="00C740C7"/>
    <w:rsid w:val="00E450B2"/>
    <w:rsid w:val="00EF0DCB"/>
    <w:rsid w:val="00F44560"/>
    <w:rsid w:val="00FA1A77"/>
    <w:rsid w:val="00FA453D"/>
    <w:rsid w:val="00FC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45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53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FA453D"/>
    <w:rPr>
      <w:sz w:val="32"/>
      <w:szCs w:val="24"/>
    </w:rPr>
  </w:style>
  <w:style w:type="paragraph" w:styleId="a4">
    <w:name w:val="Title"/>
    <w:basedOn w:val="a"/>
    <w:link w:val="a3"/>
    <w:qFormat/>
    <w:rsid w:val="00FA453D"/>
    <w:pPr>
      <w:spacing w:after="0" w:line="240" w:lineRule="auto"/>
      <w:jc w:val="center"/>
    </w:pPr>
    <w:rPr>
      <w:sz w:val="32"/>
      <w:szCs w:val="24"/>
    </w:rPr>
  </w:style>
  <w:style w:type="character" w:customStyle="1" w:styleId="11">
    <w:name w:val="Название Знак1"/>
    <w:basedOn w:val="a0"/>
    <w:link w:val="a4"/>
    <w:uiPriority w:val="10"/>
    <w:rsid w:val="00FA45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Обычный (веб)1"/>
    <w:basedOn w:val="a"/>
    <w:uiPriority w:val="68"/>
    <w:qFormat/>
    <w:rsid w:val="003508C9"/>
    <w:pPr>
      <w:spacing w:before="100" w:after="100" w:line="240" w:lineRule="auto"/>
    </w:pPr>
    <w:rPr>
      <w:rFonts w:ascii="Times New Roman" w:eastAsia="SimSun" w:hAnsi="Times New Roman"/>
      <w:kern w:val="1"/>
      <w:sz w:val="28"/>
      <w:szCs w:val="24"/>
      <w:lang w:eastAsia="zh-CN"/>
    </w:rPr>
  </w:style>
  <w:style w:type="paragraph" w:styleId="a5">
    <w:name w:val="Normal (Web)"/>
    <w:basedOn w:val="a"/>
    <w:uiPriority w:val="99"/>
    <w:unhideWhenUsed/>
    <w:rsid w:val="002504B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2504BB"/>
    <w:rPr>
      <w:b/>
      <w:color w:val="26282F"/>
      <w:sz w:val="26"/>
    </w:rPr>
  </w:style>
  <w:style w:type="character" w:customStyle="1" w:styleId="a7">
    <w:name w:val="Гипертекстовая ссылка"/>
    <w:uiPriority w:val="99"/>
    <w:rsid w:val="002504BB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8">
    <w:name w:val="No Spacing"/>
    <w:uiPriority w:val="1"/>
    <w:qFormat/>
    <w:rsid w:val="002D69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15</cp:revision>
  <cp:lastPrinted>2024-05-07T01:31:00Z</cp:lastPrinted>
  <dcterms:created xsi:type="dcterms:W3CDTF">2024-04-08T06:35:00Z</dcterms:created>
  <dcterms:modified xsi:type="dcterms:W3CDTF">2024-05-07T01:33:00Z</dcterms:modified>
</cp:coreProperties>
</file>